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23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24.png" ContentType="image/png"/>
  <Override PartName="/word/media/rId49.png" ContentType="image/png"/>
  <Override PartName="/word/media/rId50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Рытов</w:t>
      </w:r>
      <w:r>
        <w:t xml:space="preserve"> </w:t>
      </w:r>
      <w:r>
        <w:t xml:space="preserve">Алексей</w:t>
      </w:r>
      <w:r>
        <w:t xml:space="preserve"> </w:t>
      </w:r>
      <w:r>
        <w:t xml:space="preserve">Константинович</w:t>
      </w:r>
      <w:r>
        <w:t xml:space="preserve"> </w:t>
      </w:r>
      <w:r>
        <w:t xml:space="preserve">НФИбд-02-21</w:t>
      </w:r>
    </w:p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</w:t>
      </w:r>
      <w:r>
        <w:t xml:space="preserve"> </w:t>
      </w:r>
      <w:r>
        <w:t xml:space="preserve">Midnight Commander (или mc) — псевдографическая командная оболочка для UNIX/Linux</w:t>
      </w:r>
      <w:r>
        <w:t xml:space="preserve"> </w:t>
      </w:r>
      <w:r>
        <w:t xml:space="preserve">систем. Для запуска mc необходимо в командной строке набрать mc и нажать Enter .</w:t>
      </w:r>
      <w:r>
        <w:t xml:space="preserve"> </w:t>
      </w:r>
      <w:r>
        <w:t xml:space="preserve">Рабочее пространство mc имеет две панели, отображающие по умолчанию списки</w:t>
      </w:r>
      <w:r>
        <w:t xml:space="preserve"> </w:t>
      </w:r>
      <w:r>
        <w:t xml:space="preserve">файлов двух каталогов</w:t>
      </w:r>
    </w:p>
    <w:p>
      <w:pPr>
        <w:pStyle w:val="BodyText"/>
      </w:pPr>
      <w:r>
        <w:t xml:space="preserve">Над панелями располагается меню, доступ к которому осуществляется с помощью</w:t>
      </w:r>
      <w:r>
        <w:t xml:space="preserve"> </w:t>
      </w:r>
      <w:r>
        <w:t xml:space="preserve">клавиши F9 . Под панелями внизу расположены управляющие экранные кнопки, ассоциированные с функциональными клавишами F1 – F10 . Над ними располагается</w:t>
      </w:r>
      <w:r>
        <w:t xml:space="preserve"> </w:t>
      </w:r>
      <w:r>
        <w:t xml:space="preserve">командная строка, предназначенная для ввода команд.</w:t>
      </w:r>
    </w:p>
    <w:p>
      <w:pPr>
        <w:pStyle w:val="BodyText"/>
      </w:pPr>
      <w:r>
        <w:t xml:space="preserve">В меню каждой (левой или правой) панели можно выбрать Формат списка :</w:t>
      </w:r>
      <w:r>
        <w:t xml:space="preserve"> </w:t>
      </w:r>
      <w:r>
        <w:t xml:space="preserve">– стандартный — выводит список файлов и каталогов с указанием размера и времени</w:t>
      </w:r>
      <w:r>
        <w:t xml:space="preserve"> </w:t>
      </w:r>
      <w:r>
        <w:t xml:space="preserve">правки;</w:t>
      </w:r>
      <w:r>
        <w:t xml:space="preserve"> </w:t>
      </w:r>
      <w:r>
        <w:t xml:space="preserve">– ускоренный — позволяет задать число столбцов, на которые разбивается панель при</w:t>
      </w:r>
      <w:r>
        <w:t xml:space="preserve"> </w:t>
      </w:r>
      <w:r>
        <w:t xml:space="preserve">выводе списка имён файлов или каталогов без дополнительной информации;</w:t>
      </w:r>
      <w:r>
        <w:t xml:space="preserve"> </w:t>
      </w:r>
      <w:r>
        <w:t xml:space="preserve">– расширенный — помимо названия файла или каталога выводит сведения о правах</w:t>
      </w:r>
      <w:r>
        <w:t xml:space="preserve"> </w:t>
      </w:r>
      <w:r>
        <w:t xml:space="preserve">доступа, владельце, группе, размере, времени правки;</w:t>
      </w:r>
      <w:r>
        <w:t xml:space="preserve"> </w:t>
      </w:r>
      <w:r>
        <w:t xml:space="preserve">– определённый пользователем — позволяет вывести те сведения о файле или каталоге,</w:t>
      </w:r>
      <w:r>
        <w:t xml:space="preserve"> </w:t>
      </w:r>
      <w:r>
        <w:t xml:space="preserve">которые задаст сам пользователь.</w:t>
      </w:r>
      <w:r>
        <w:t xml:space="preserve"> </w:t>
      </w:r>
      <w:r>
        <w:t xml:space="preserve">Подпункт меню Порядок сортировки позволяет задать критерии сортировки при выводе</w:t>
      </w:r>
      <w:r>
        <w:t xml:space="preserve"> </w:t>
      </w:r>
      <w:r>
        <w:t xml:space="preserve">списка файлов и каталогов: без сортировки, по имени, расширенный, время правки,</w:t>
      </w:r>
      <w:r>
        <w:t xml:space="preserve"> </w:t>
      </w:r>
      <w:r>
        <w:t xml:space="preserve">время доступа, время изменения атрибута, размер, узел.</w:t>
      </w:r>
    </w:p>
    <w:p>
      <w:pPr>
        <w:pStyle w:val="BodyText"/>
      </w:pPr>
      <w:r>
        <w:t xml:space="preserve">– Переставить панели — меняет местами левую и правую панели.</w:t>
      </w:r>
      <w:r>
        <w:t xml:space="preserve"> </w:t>
      </w:r>
      <w:r>
        <w:t xml:space="preserve">– Сравнить каталоги ( Ctrl-x d ) — сравнивает содержимое двух каталогов.</w:t>
      </w:r>
      <w:r>
        <w:t xml:space="preserve"> </w:t>
      </w:r>
      <w:r>
        <w:t xml:space="preserve">– Размеры каталогов — отображает размер и время изменения каталога (по умолчанию</w:t>
      </w:r>
      <w:r>
        <w:t xml:space="preserve"> </w:t>
      </w:r>
      <w:r>
        <w:t xml:space="preserve">в mc размер каталога корректно не отображается).</w:t>
      </w:r>
      <w:r>
        <w:t xml:space="preserve"> </w:t>
      </w:r>
      <w:r>
        <w:t xml:space="preserve">– История командной строки — выводит на экран список ранее выполненных в оболочке</w:t>
      </w:r>
      <w:r>
        <w:t xml:space="preserve"> </w:t>
      </w:r>
      <w:r>
        <w:t xml:space="preserve">команд.</w:t>
      </w:r>
      <w:r>
        <w:t xml:space="preserve"> </w:t>
      </w:r>
      <w:r>
        <w:t xml:space="preserve">– Каталоги быстрого доступа ( Ctrl- ) — пр вызове выполняется быстрая смена текущего</w:t>
      </w:r>
      <w:r>
        <w:t xml:space="preserve"> </w:t>
      </w:r>
      <w:r>
        <w:t xml:space="preserve">каталога на один из заданного списка.</w:t>
      </w:r>
      <w:r>
        <w:t xml:space="preserve"> </w:t>
      </w:r>
      <w:r>
        <w:t xml:space="preserve">– Восстановление файлов — позволяет восстановить файлы на файловых системах ext2</w:t>
      </w:r>
      <w:r>
        <w:t xml:space="preserve"> </w:t>
      </w:r>
      <w:r>
        <w:t xml:space="preserve">и ext3.</w:t>
      </w:r>
      <w:r>
        <w:t xml:space="preserve"> </w:t>
      </w:r>
      <w:r>
        <w:t xml:space="preserve">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</w:t>
      </w:r>
      <w:r>
        <w:t xml:space="preserve"> </w:t>
      </w:r>
      <w:r>
        <w:t xml:space="preserve">программного обеспечение запускать для открытия или редактирования файлов с расширением doc или docx).</w:t>
      </w:r>
      <w:r>
        <w:t xml:space="preserve"> </w:t>
      </w:r>
      <w:r>
        <w:t xml:space="preserve">– Редактировать файл меню — позволяет отредактировать контекстное меню пользователя, вызываемое по клавише F2 .</w:t>
      </w:r>
      <w:r>
        <w:t xml:space="preserve"> </w:t>
      </w:r>
      <w:r>
        <w:t xml:space="preserve">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bookmarkEnd w:id="21"/>
    <w:bookmarkStart w:id="5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7.3.1:</w:t>
      </w:r>
    </w:p>
    <w:p>
      <w:pPr>
        <w:numPr>
          <w:ilvl w:val="0"/>
          <w:numId w:val="1001"/>
        </w:numPr>
        <w:pStyle w:val="Compact"/>
      </w:pPr>
      <w:r>
        <w:t xml:space="preserve">Изучили информацию о mc, вызвав в командной строке man mc(рис. 1).</w:t>
      </w:r>
    </w:p>
    <w:p>
      <w:pPr>
        <w:pStyle w:val="CaptionedFigure"/>
      </w:pPr>
      <w:r>
        <w:drawing>
          <wp:inline>
            <wp:extent cx="5334000" cy="3680825"/>
            <wp:effectExtent b="0" l="0" r="0" t="0"/>
            <wp:docPr descr="Вывод команды man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команды man mc</w:t>
      </w:r>
    </w:p>
    <w:p>
      <w:pPr>
        <w:numPr>
          <w:ilvl w:val="0"/>
          <w:numId w:val="1002"/>
        </w:numPr>
        <w:pStyle w:val="Compact"/>
      </w:pPr>
      <w:r>
        <w:t xml:space="preserve">Запустили из командной строки mc, изучите его структуру и меню(рис. 2).</w:t>
      </w:r>
    </w:p>
    <w:p>
      <w:pPr>
        <w:pStyle w:val="CaptionedFigure"/>
      </w:pPr>
      <w:r>
        <w:drawing>
          <wp:inline>
            <wp:extent cx="5334000" cy="3126036"/>
            <wp:effectExtent b="0" l="0" r="0" t="0"/>
            <wp:docPr descr="Запустили mc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Запустили mc</w:t>
      </w:r>
    </w:p>
    <w:p>
      <w:pPr>
        <w:numPr>
          <w:ilvl w:val="0"/>
          <w:numId w:val="1003"/>
        </w:numPr>
        <w:pStyle w:val="Compact"/>
      </w:pPr>
      <w:r>
        <w:t xml:space="preserve">Выполнили несколько операций в mc, используя управляющие клавиши(рис. 3-7).</w:t>
      </w:r>
    </w:p>
    <w:p>
      <w:pPr>
        <w:pStyle w:val="CaptionedFigure"/>
      </w:pPr>
      <w:r>
        <w:drawing>
          <wp:inline>
            <wp:extent cx="5334000" cy="1652788"/>
            <wp:effectExtent b="0" l="0" r="0" t="0"/>
            <wp:docPr descr="Выделение файлов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2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 файлов</w:t>
      </w:r>
    </w:p>
    <w:p>
      <w:pPr>
        <w:pStyle w:val="CaptionedFigure"/>
      </w:pPr>
      <w:r>
        <w:drawing>
          <wp:inline>
            <wp:extent cx="5334000" cy="1139390"/>
            <wp:effectExtent b="0" l="0" r="0" t="0"/>
            <wp:docPr descr="Копирование файлов(1)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9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файлов(1)</w:t>
      </w:r>
    </w:p>
    <w:p>
      <w:pPr>
        <w:pStyle w:val="CaptionedFigure"/>
      </w:pPr>
      <w:r>
        <w:drawing>
          <wp:inline>
            <wp:extent cx="5334000" cy="936433"/>
            <wp:effectExtent b="0" l="0" r="0" t="0"/>
            <wp:docPr descr="Копирование файлов(2)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6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файлов(2)</w:t>
      </w:r>
    </w:p>
    <w:p>
      <w:pPr>
        <w:pStyle w:val="CaptionedFigure"/>
      </w:pPr>
      <w:r>
        <w:drawing>
          <wp:inline>
            <wp:extent cx="5334000" cy="2717407"/>
            <wp:effectExtent b="0" l="0" r="0" t="0"/>
            <wp:docPr descr="Перемещение файлов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7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файлов</w:t>
      </w:r>
    </w:p>
    <w:p>
      <w:pPr>
        <w:pStyle w:val="CaptionedFigure"/>
      </w:pPr>
      <w:r>
        <w:drawing>
          <wp:inline>
            <wp:extent cx="5334000" cy="2020040"/>
            <wp:effectExtent b="0" l="0" r="0" t="0"/>
            <wp:docPr descr="Просмотр прав доступа/размера файлов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0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прав доступа/размера файлов</w:t>
      </w:r>
    </w:p>
    <w:p>
      <w:pPr>
        <w:numPr>
          <w:ilvl w:val="0"/>
          <w:numId w:val="1004"/>
        </w:numPr>
      </w:pPr>
      <w:r>
        <w:t xml:space="preserve">Выполнили основные команды меню левой (или правой) панели. Оценили степень</w:t>
      </w:r>
      <w:r>
        <w:t xml:space="preserve"> </w:t>
      </w:r>
      <w:r>
        <w:t xml:space="preserve">подробности вывода информации о файлах.</w:t>
      </w:r>
    </w:p>
    <w:p>
      <w:pPr>
        <w:numPr>
          <w:ilvl w:val="0"/>
          <w:numId w:val="1004"/>
        </w:numPr>
      </w:pPr>
      <w:r>
        <w:t xml:space="preserve">Используя возможности подменю Файл, выполнили(рис. 8-12):</w:t>
      </w:r>
    </w:p>
    <w:p>
      <w:pPr>
        <w:pStyle w:val="CaptionedFigure"/>
      </w:pPr>
      <w:r>
        <w:drawing>
          <wp:inline>
            <wp:extent cx="5334000" cy="5474122"/>
            <wp:effectExtent b="0" l="0" r="0" t="0"/>
            <wp:docPr descr="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4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</w:t>
      </w:r>
    </w:p>
    <w:p>
      <w:pPr>
        <w:pStyle w:val="CaptionedFigure"/>
      </w:pPr>
      <w:r>
        <w:drawing>
          <wp:inline>
            <wp:extent cx="5334000" cy="2829339"/>
            <wp:effectExtent b="0" l="0" r="0" t="0"/>
            <wp:docPr descr="Редактирование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содержимого текстового файла</w:t>
      </w:r>
    </w:p>
    <w:p>
      <w:pPr>
        <w:pStyle w:val="CaptionedFigure"/>
      </w:pPr>
      <w:r>
        <w:drawing>
          <wp:inline>
            <wp:extent cx="5334000" cy="2292086"/>
            <wp:effectExtent b="0" l="0" r="0" t="0"/>
            <wp:docPr descr="Не сохраняем результаты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2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Не сохраняем результаты</w:t>
      </w:r>
    </w:p>
    <w:p>
      <w:pPr>
        <w:pStyle w:val="CaptionedFigure"/>
      </w:pPr>
      <w:r>
        <w:drawing>
          <wp:inline>
            <wp:extent cx="5334000" cy="2329646"/>
            <wp:effectExtent b="0" l="0" r="0" t="0"/>
            <wp:docPr descr="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9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pStyle w:val="CaptionedFigure"/>
      </w:pPr>
      <w:r>
        <w:drawing>
          <wp:inline>
            <wp:extent cx="5334000" cy="2373806"/>
            <wp:effectExtent b="0" l="0" r="0" t="0"/>
            <wp:docPr descr="Копирование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 в созданный каталог</w:t>
      </w:r>
    </w:p>
    <w:p>
      <w:pPr>
        <w:numPr>
          <w:ilvl w:val="0"/>
          <w:numId w:val="1005"/>
        </w:numPr>
        <w:pStyle w:val="Compact"/>
      </w:pPr>
      <w:r>
        <w:t xml:space="preserve">С помощью соответствующих средств подменю Команда осуществили(рис. 13-18):</w:t>
      </w:r>
    </w:p>
    <w:p>
      <w:pPr>
        <w:pStyle w:val="CaptionedFigure"/>
      </w:pPr>
      <w:r>
        <w:drawing>
          <wp:inline>
            <wp:extent cx="5334000" cy="3276718"/>
            <wp:effectExtent b="0" l="0" r="0" t="0"/>
            <wp:docPr descr="Поиск в файловой системе файла с заданными условиями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6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в файловой системе файла с заданными условиями</w:t>
      </w:r>
    </w:p>
    <w:p>
      <w:pPr>
        <w:pStyle w:val="CaptionedFigure"/>
      </w:pPr>
      <w:r>
        <w:drawing>
          <wp:inline>
            <wp:extent cx="5334000" cy="2627124"/>
            <wp:effectExtent b="0" l="0" r="0" t="0"/>
            <wp:docPr descr="Процесс поиск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7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поиска</w:t>
      </w:r>
    </w:p>
    <w:p>
      <w:pPr>
        <w:pStyle w:val="CaptionedFigure"/>
      </w:pPr>
      <w:r>
        <w:drawing>
          <wp:inline>
            <wp:extent cx="3118585" cy="827772"/>
            <wp:effectExtent b="0" l="0" r="0" t="0"/>
            <wp:docPr descr="Выбор и повторение одной из предыдущих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585" cy="827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и повторение одной из предыдущих команд</w:t>
      </w:r>
    </w:p>
    <w:p>
      <w:pPr>
        <w:pStyle w:val="CaptionedFigure"/>
      </w:pPr>
      <w:r>
        <w:drawing>
          <wp:inline>
            <wp:extent cx="5005136" cy="606391"/>
            <wp:effectExtent b="0" l="0" r="0" t="0"/>
            <wp:docPr descr="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606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домашний каталог</w:t>
      </w:r>
    </w:p>
    <w:p>
      <w:pPr>
        <w:pStyle w:val="CaptionedFigure"/>
      </w:pPr>
      <w:r>
        <w:drawing>
          <wp:inline>
            <wp:extent cx="5334000" cy="4267200"/>
            <wp:effectExtent b="0" l="0" r="0" t="0"/>
            <wp:docPr descr="Анализ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Анализ файла расширений</w:t>
      </w:r>
    </w:p>
    <w:p>
      <w:pPr>
        <w:pStyle w:val="CaptionedFigure"/>
      </w:pPr>
      <w:r>
        <w:drawing>
          <wp:inline>
            <wp:extent cx="5334000" cy="4808112"/>
            <wp:effectExtent b="0" l="0" r="0" t="0"/>
            <wp:docPr descr="Анализ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8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Анализ файла меню</w:t>
      </w:r>
    </w:p>
    <w:p>
      <w:pPr>
        <w:numPr>
          <w:ilvl w:val="0"/>
          <w:numId w:val="1006"/>
        </w:numPr>
        <w:pStyle w:val="Compact"/>
      </w:pPr>
      <w:r>
        <w:t xml:space="preserve">Вызвали подменю Настройки(рис. 19).</w:t>
      </w:r>
    </w:p>
    <w:p>
      <w:pPr>
        <w:pStyle w:val="CaptionedFigure"/>
      </w:pPr>
      <w:r>
        <w:drawing>
          <wp:inline>
            <wp:extent cx="2242686" cy="2281187"/>
            <wp:effectExtent b="0" l="0" r="0" t="0"/>
            <wp:docPr descr="Меню Настройки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686" cy="2281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Настройки</w:t>
      </w:r>
    </w:p>
    <w:p>
      <w:pPr>
        <w:pStyle w:val="BodyText"/>
      </w:pPr>
      <w:r>
        <w:t xml:space="preserve">7.3.2:</w:t>
      </w:r>
    </w:p>
    <w:p>
      <w:pPr>
        <w:numPr>
          <w:ilvl w:val="0"/>
          <w:numId w:val="1007"/>
        </w:numPr>
        <w:pStyle w:val="Compact"/>
      </w:pPr>
      <w:r>
        <w:t xml:space="preserve">Создали текстовой файл text.txt(рис. 20).</w:t>
      </w:r>
    </w:p>
    <w:p>
      <w:pPr>
        <w:pStyle w:val="CaptionedFigure"/>
      </w:pPr>
      <w:r>
        <w:drawing>
          <wp:inline>
            <wp:extent cx="5334000" cy="2675773"/>
            <wp:effectExtent b="0" l="0" r="0" t="0"/>
            <wp:docPr descr="Создание файла text.txt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text.txt</w:t>
      </w:r>
    </w:p>
    <w:p>
      <w:pPr>
        <w:numPr>
          <w:ilvl w:val="0"/>
          <w:numId w:val="1008"/>
        </w:numPr>
        <w:pStyle w:val="Compact"/>
      </w:pPr>
      <w:r>
        <w:t xml:space="preserve">Открыли этот файл с помощью встроенного в mc редактора(рис. 21).</w:t>
      </w:r>
    </w:p>
    <w:p>
      <w:pPr>
        <w:numPr>
          <w:ilvl w:val="0"/>
          <w:numId w:val="1008"/>
        </w:numPr>
        <w:pStyle w:val="Compact"/>
      </w:pPr>
      <w:r>
        <w:t xml:space="preserve">Вставили в открытый файл небольшой фрагмент текста, скопированный из Интернета(рис. 21).</w:t>
      </w:r>
    </w:p>
    <w:p>
      <w:pPr>
        <w:pStyle w:val="CaptionedFigure"/>
      </w:pPr>
      <w:r>
        <w:drawing>
          <wp:inline>
            <wp:extent cx="5334000" cy="1399235"/>
            <wp:effectExtent b="0" l="0" r="0" t="0"/>
            <wp:docPr descr="Файл text.txt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9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text.txt</w:t>
      </w:r>
    </w:p>
    <w:p>
      <w:pPr>
        <w:numPr>
          <w:ilvl w:val="0"/>
          <w:numId w:val="1009"/>
        </w:numPr>
        <w:pStyle w:val="Compact"/>
      </w:pPr>
      <w:r>
        <w:t xml:space="preserve">Проделали с текстом следующие манипуляции, используя горячие клавиши(рис. 22-28):</w:t>
      </w:r>
    </w:p>
    <w:p>
      <w:pPr>
        <w:pStyle w:val="CaptionedFigure"/>
      </w:pPr>
      <w:r>
        <w:drawing>
          <wp:inline>
            <wp:extent cx="5334000" cy="1388087"/>
            <wp:effectExtent b="0" l="0" r="0" t="0"/>
            <wp:docPr descr="Удалили строку текст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88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Удалили строку текста</w:t>
      </w:r>
    </w:p>
    <w:p>
      <w:pPr>
        <w:pStyle w:val="CaptionedFigure"/>
      </w:pPr>
      <w:r>
        <w:drawing>
          <wp:inline>
            <wp:extent cx="5334000" cy="1558880"/>
            <wp:effectExtent b="0" l="0" r="0" t="0"/>
            <wp:docPr descr="Выделили фрагмент текста и скопировали его на новую строку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8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Выделили фрагмент текста и скопировали его на новую строку</w:t>
      </w:r>
    </w:p>
    <w:p>
      <w:pPr>
        <w:pStyle w:val="CaptionedFigure"/>
      </w:pPr>
      <w:r>
        <w:drawing>
          <wp:inline>
            <wp:extent cx="5062888" cy="2646947"/>
            <wp:effectExtent b="0" l="0" r="0" t="0"/>
            <wp:docPr descr="Выделили фрагмент текста и перенесли его на новую строку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88" cy="264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Выделили фрагмент текста и перенесли его на новую строку</w:t>
      </w:r>
    </w:p>
    <w:p>
      <w:pPr>
        <w:pStyle w:val="CaptionedFigure"/>
      </w:pPr>
      <w:r>
        <w:drawing>
          <wp:inline>
            <wp:extent cx="5334000" cy="1808983"/>
            <wp:effectExtent b="0" l="0" r="0" t="0"/>
            <wp:docPr descr="Сохранили файл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Сохранили файл</w:t>
      </w:r>
    </w:p>
    <w:p>
      <w:pPr>
        <w:pStyle w:val="CaptionedFigure"/>
      </w:pPr>
      <w:r>
        <w:drawing>
          <wp:inline>
            <wp:extent cx="5072513" cy="1751797"/>
            <wp:effectExtent b="0" l="0" r="0" t="0"/>
            <wp:docPr descr="Отменили последнее действие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13" cy="1751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Отменили последнее действие</w:t>
      </w:r>
    </w:p>
    <w:p>
      <w:pPr>
        <w:pStyle w:val="CaptionedFigure"/>
      </w:pPr>
      <w:r>
        <w:drawing>
          <wp:inline>
            <wp:extent cx="5334000" cy="3146875"/>
            <wp:effectExtent b="0" l="0" r="0" t="0"/>
            <wp:docPr descr="Перешли в конец файла (нажав комбинацию клавиш) и напиcали некоторый текст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6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Перешли в конец файла (нажав комбинацию клавиш) и напиcали некоторый текст</w:t>
      </w:r>
    </w:p>
    <w:p>
      <w:pPr>
        <w:pStyle w:val="CaptionedFigure"/>
      </w:pPr>
      <w:r>
        <w:drawing>
          <wp:inline>
            <wp:extent cx="5334000" cy="2252905"/>
            <wp:effectExtent b="0" l="0" r="0" t="0"/>
            <wp:docPr descr="Перешли в начало файла (нажав комбинацию клавиш) и написали некоторый текст и сохранили файл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2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Перешли в начало файла (нажав комбинацию клавиш) и написали некоторый текст и сохранили файл</w:t>
      </w:r>
    </w:p>
    <w:p>
      <w:pPr>
        <w:numPr>
          <w:ilvl w:val="0"/>
          <w:numId w:val="1010"/>
        </w:numPr>
        <w:pStyle w:val="Compact"/>
      </w:pPr>
      <w:r>
        <w:t xml:space="preserve">Открыли файл с исходным текстом на языке C(рис. 29).</w:t>
      </w:r>
    </w:p>
    <w:p>
      <w:pPr>
        <w:numPr>
          <w:ilvl w:val="0"/>
          <w:numId w:val="1010"/>
        </w:numPr>
        <w:pStyle w:val="Compact"/>
      </w:pPr>
      <w:r>
        <w:t xml:space="preserve">Используя меню редактора, выключили подсветку синтаксиса(рис. 29).</w:t>
      </w:r>
    </w:p>
    <w:p>
      <w:pPr>
        <w:pStyle w:val="CaptionedFigure"/>
      </w:pPr>
      <w:r>
        <w:drawing>
          <wp:inline>
            <wp:extent cx="5334000" cy="3918463"/>
            <wp:effectExtent b="0" l="0" r="0" t="0"/>
            <wp:docPr descr="Открыли файл и выключили подсветку синтаксис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8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Открыли файл и выключили подсветку синтаксиса</w:t>
      </w:r>
    </w:p>
    <w:bookmarkEnd w:id="51"/>
    <w:bookmarkStart w:id="5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Освоили основные возможности командной оболочки Midnight Commander. Приобрели навыки практической работы по просмотру каталогов и файлов, а также по манипуляции с ними.</w:t>
      </w:r>
    </w:p>
    <w:bookmarkEnd w:id="52"/>
    <w:bookmarkStart w:id="53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вопросы:</w:t>
      </w:r>
    </w:p>
    <w:p>
      <w:pPr>
        <w:numPr>
          <w:ilvl w:val="0"/>
          <w:numId w:val="1011"/>
        </w:numPr>
      </w:pPr>
      <w:r>
        <w:t xml:space="preserve">Какие режимы работы есть в mc. Охарактеризуйте их.</w:t>
      </w:r>
    </w:p>
    <w:p>
      <w:pPr>
        <w:numPr>
          <w:ilvl w:val="0"/>
          <w:numId w:val="1011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</w:t>
      </w:r>
      <w:r>
        <w:t xml:space="preserve"> </w:t>
      </w:r>
      <w:r>
        <w:t xml:space="preserve">Приведите несколько примеров.</w:t>
      </w:r>
    </w:p>
    <w:p>
      <w:pPr>
        <w:pStyle w:val="FirstParagraph"/>
      </w:pPr>
      <w:r>
        <w:t xml:space="preserve">Можно копировать, вставлять файлы, править и удалять их.</w:t>
      </w:r>
    </w:p>
    <w:p>
      <w:pPr>
        <w:numPr>
          <w:ilvl w:val="0"/>
          <w:numId w:val="1012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Структура левой:</w:t>
      </w:r>
      <w:r>
        <w:t xml:space="preserve"> </w:t>
      </w:r>
      <w:r>
        <w:t xml:space="preserve">1. Список ФАЙЛОВ:</w:t>
      </w:r>
      <w:r>
        <w:t xml:space="preserve"> </w:t>
      </w:r>
      <w:r>
        <w:t xml:space="preserve">2. Быстрый просмотр: Вывод содержимого файла без его открытия</w:t>
      </w:r>
      <w:r>
        <w:t xml:space="preserve"> </w:t>
      </w:r>
      <w:r>
        <w:t xml:space="preserve">3. Информация: выводит информацию о файле</w:t>
      </w:r>
      <w:r>
        <w:t xml:space="preserve"> </w:t>
      </w:r>
      <w:r>
        <w:t xml:space="preserve">4. Дерево: выводит дерево каталогов на левой панели</w:t>
      </w:r>
    </w:p>
    <w:p>
      <w:pPr>
        <w:numPr>
          <w:ilvl w:val="0"/>
          <w:numId w:val="1013"/>
        </w:numPr>
        <w:pStyle w:val="Compact"/>
      </w:pPr>
      <w:r>
        <w:t xml:space="preserve">Опишите структура меню Файл mc, дайте характеристику командам.</w:t>
      </w:r>
    </w:p>
    <w:p>
      <w:pPr>
        <w:pStyle w:val="FirstParagraph"/>
      </w:pPr>
      <w:r>
        <w:t xml:space="preserve">Структура меню:</w:t>
      </w:r>
      <w:r>
        <w:t xml:space="preserve"> </w:t>
      </w:r>
      <w:r>
        <w:t xml:space="preserve">1. Просмотр файла: просмотр файла</w:t>
      </w:r>
      <w:r>
        <w:t xml:space="preserve"> </w:t>
      </w:r>
      <w:r>
        <w:t xml:space="preserve">2. Просмотр вывода команды: показывает вывод введенной команды</w:t>
      </w:r>
    </w:p>
    <w:p>
      <w:pPr>
        <w:numPr>
          <w:ilvl w:val="0"/>
          <w:numId w:val="1014"/>
        </w:numPr>
        <w:pStyle w:val="Compact"/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Структура Команды:</w:t>
      </w:r>
      <w:r>
        <w:t xml:space="preserve"> </w:t>
      </w:r>
      <w:r>
        <w:t xml:space="preserve">1. Выводит меню пользователя</w:t>
      </w:r>
      <w:r>
        <w:t xml:space="preserve"> </w:t>
      </w:r>
      <w:r>
        <w:t xml:space="preserve">2. Поиск файла: осуществляет поиск файла по заданным критериям</w:t>
      </w:r>
    </w:p>
    <w:p>
      <w:pPr>
        <w:numPr>
          <w:ilvl w:val="0"/>
          <w:numId w:val="1015"/>
        </w:numPr>
        <w:pStyle w:val="Compact"/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Внешний вид: именение внешнего вида mc</w:t>
      </w:r>
    </w:p>
    <w:p>
      <w:pPr>
        <w:numPr>
          <w:ilvl w:val="0"/>
          <w:numId w:val="1016"/>
        </w:numPr>
      </w:pPr>
      <w:r>
        <w:t xml:space="preserve">Назовите и дайте характеристику встроенным командам mc.</w:t>
      </w:r>
    </w:p>
    <w:p>
      <w:pPr>
        <w:numPr>
          <w:ilvl w:val="0"/>
          <w:numId w:val="1016"/>
        </w:numPr>
      </w:pPr>
      <w:r>
        <w:t xml:space="preserve">Назовите и дайте характеристику командам встроенного редактора mc.</w:t>
      </w:r>
    </w:p>
    <w:p>
      <w:pPr>
        <w:numPr>
          <w:ilvl w:val="0"/>
          <w:numId w:val="1016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numPr>
          <w:ilvl w:val="0"/>
          <w:numId w:val="1016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bookmarkEnd w:id="5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4" Target="media/rId24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Рытов Алексей Константинович НФИбд-02-21</dc:creator>
  <dc:language>ru-RU</dc:language>
  <cp:keywords/>
  <dcterms:created xsi:type="dcterms:W3CDTF">2022-05-09T14:51:32Z</dcterms:created>
  <dcterms:modified xsi:type="dcterms:W3CDTF">2022-05-09T14:51:32Z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Командная оболочка Midnight Commander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-depth">
    <vt:lpwstr>2</vt:lpwstr>
  </property>
</Properties>
</file>